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71" w:rsidRDefault="00630F7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CE11D5" w:rsidRDefault="00CE11D5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CE11D5" w:rsidRPr="00CE11D5" w:rsidRDefault="00CE11D5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ОБАВЈЕШТЕЊЕ О НАБАВЦИ</w:t>
      </w:r>
    </w:p>
    <w:p w:rsidR="00E03436" w:rsidRPr="00CB01E4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Број: 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4256-4/20</w:t>
      </w:r>
    </w:p>
    <w:p w:rsidR="00E03436" w:rsidRDefault="00FA0D5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Датум: 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14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</w:rPr>
        <w:t>.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10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</w:rPr>
        <w:t>.20</w:t>
      </w:r>
      <w:r w:rsidR="00CB01E4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20</w:t>
      </w:r>
      <w:r w:rsidR="00E03436">
        <w:rPr>
          <w:rFonts w:asciiTheme="minorHAnsi" w:hAnsiTheme="minorHAnsi" w:cs="Calibri-Bold"/>
          <w:b/>
          <w:bCs/>
          <w:noProof w:val="0"/>
          <w:sz w:val="24"/>
          <w:szCs w:val="24"/>
        </w:rPr>
        <w:t>. године</w:t>
      </w:r>
    </w:p>
    <w:p w:rsidR="009A3C50" w:rsidRPr="00E03436" w:rsidRDefault="009A3C50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E03436" w:rsidRDefault="00E03436" w:rsidP="00E03436">
      <w:pPr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</w:pPr>
      <w:r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  <w:t>ОДЈЕЉАК I: УГОВОРНИ ОРГАН</w:t>
      </w:r>
    </w:p>
    <w:p w:rsidR="00E03436" w:rsidRDefault="00E03436" w:rsidP="00E03436">
      <w:pPr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</w:pPr>
      <w:r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  <w:t>I 1. Подаци о уговорном органу</w:t>
      </w:r>
    </w:p>
    <w:p w:rsidR="00E03436" w:rsidRPr="00C921C2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Назив: MJEŠOVITI HOLDING “ELEKTROPRIVREDA REPUBLIKE SRPSKE”, MATIČNO PREDUZEĆE A.D.TREBINJE, ZAVISNO ELEKTRODISTRIBUTIVNO PREDUZEĆE “ELEKTRO-BIJELJINA”, A.D. BIJELJINA</w:t>
      </w:r>
      <w:r w:rsidR="00C921C2">
        <w:rPr>
          <w:rFonts w:ascii="Calibri" w:hAnsi="Calibri" w:cs="Calibri"/>
          <w:noProof w:val="0"/>
          <w:sz w:val="24"/>
          <w:szCs w:val="24"/>
        </w:rPr>
        <w:t>, Мајевичка 97., 76300 Бијељина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ИДБ/ЈИБ: 4400358420004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 xml:space="preserve">Контакт особа: </w:t>
      </w:r>
      <w:r w:rsidR="00153263">
        <w:rPr>
          <w:rFonts w:ascii="Calibri" w:hAnsi="Calibri" w:cs="Calibri"/>
          <w:noProof w:val="0"/>
          <w:sz w:val="24"/>
          <w:szCs w:val="24"/>
        </w:rPr>
        <w:t>Бојан Лучић</w:t>
      </w:r>
      <w:r w:rsidR="00843FE9">
        <w:rPr>
          <w:rFonts w:ascii="Calibri" w:hAnsi="Calibri" w:cs="Calibri"/>
          <w:noProof w:val="0"/>
          <w:sz w:val="24"/>
          <w:szCs w:val="24"/>
          <w:lang w:val="sr-Latn-BA"/>
        </w:rPr>
        <w:t xml:space="preserve">-тех.дио; </w:t>
      </w:r>
      <w:r w:rsidR="00CB01E4">
        <w:rPr>
          <w:rFonts w:ascii="Calibri" w:hAnsi="Calibri" w:cs="Calibri"/>
          <w:noProof w:val="0"/>
          <w:sz w:val="24"/>
          <w:szCs w:val="24"/>
          <w:lang w:val="bs-Cyrl-BA"/>
        </w:rPr>
        <w:t>Данијел Пајић</w:t>
      </w:r>
      <w:r>
        <w:rPr>
          <w:rFonts w:ascii="Calibri" w:hAnsi="Calibri" w:cs="Calibri"/>
          <w:noProof w:val="0"/>
          <w:sz w:val="24"/>
          <w:szCs w:val="24"/>
          <w:lang w:val="sr-Latn-BA"/>
        </w:rPr>
        <w:t>-екон.дио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Телефон: (055) 226-700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3. Адреса за пријем понуда/захтјева за учешће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4. Адреса за додатне информације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5. Врста уговорног органа, ниво и главна дјелатност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5.а. Врста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Секторски уговорни орган из члана 5. ЗЈН</w:t>
      </w:r>
    </w:p>
    <w:p w:rsid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I 5.б. Ниво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Ентитетски ниво,Република Српска</w:t>
      </w:r>
    </w:p>
    <w:p w:rsidR="00E212D3" w:rsidRPr="0080527B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I 5.ц. Дјелатност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Eлeктричнa eнeргиja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6. Заједничка набавка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7. Набавка у име других уговорног органа?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Pr="00C921C2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II: ПРЕДМЕТ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1. Врста уговора</w:t>
      </w:r>
    </w:p>
    <w:p w:rsidR="0096058E" w:rsidRPr="00FA0D5E" w:rsidRDefault="00843FE9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Услуге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2. Подјела на лотове</w:t>
      </w:r>
    </w:p>
    <w:p w:rsidR="0096058E" w:rsidRPr="0053784B" w:rsidRDefault="00FA0D5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3. Да ли се намјерава закључити оквирни споразум?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153263" w:rsidRDefault="0015326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53263" w:rsidRDefault="0096058E" w:rsidP="009605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 w:val="0"/>
          <w:sz w:val="24"/>
          <w:szCs w:val="24"/>
          <w:lang w:val="sr-Latn-BA"/>
        </w:rPr>
      </w:pPr>
      <w:r w:rsidRPr="00153263">
        <w:rPr>
          <w:rFonts w:asciiTheme="minorHAnsi" w:hAnsiTheme="minorHAnsi" w:cstheme="minorHAnsi"/>
          <w:b/>
          <w:bCs/>
          <w:noProof w:val="0"/>
          <w:sz w:val="24"/>
          <w:szCs w:val="24"/>
          <w:lang w:val="sr-Latn-BA"/>
        </w:rPr>
        <w:lastRenderedPageBreak/>
        <w:t>II 4. Опис</w:t>
      </w:r>
    </w:p>
    <w:p w:rsidR="0096058E" w:rsidRPr="00153263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4"/>
          <w:szCs w:val="24"/>
          <w:lang w:val="sr-Latn-BA"/>
        </w:rPr>
      </w:pPr>
      <w:r w:rsidRPr="00153263">
        <w:rPr>
          <w:rFonts w:asciiTheme="minorHAnsi" w:hAnsiTheme="minorHAnsi" w:cstheme="minorHAnsi"/>
          <w:noProof w:val="0"/>
          <w:sz w:val="24"/>
          <w:szCs w:val="24"/>
          <w:lang w:val="sr-Latn-BA"/>
        </w:rPr>
        <w:t>II 4.а. Назив предмета уговора</w:t>
      </w:r>
    </w:p>
    <w:p w:rsidR="00153263" w:rsidRDefault="00153263" w:rsidP="00153263">
      <w:pPr>
        <w:tabs>
          <w:tab w:val="left" w:pos="73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53263">
        <w:rPr>
          <w:rFonts w:asciiTheme="minorHAnsi" w:hAnsiTheme="minorHAnsi" w:cstheme="minorHAnsi"/>
          <w:sz w:val="24"/>
          <w:szCs w:val="24"/>
          <w:lang w:val="sr-Cyrl-CS"/>
        </w:rPr>
        <w:t>Набавка услуга овјере еталона и верификација мјерних уређаја за потребе ЗЕДП „Електро-Бијељина“ а.д. Бијељина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53263" w:rsidRDefault="00153263" w:rsidP="00153263">
      <w:pPr>
        <w:tabs>
          <w:tab w:val="left" w:pos="732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4.б. Кратак опис предмета уговора</w:t>
      </w:r>
    </w:p>
    <w:p w:rsidR="0096058E" w:rsidRPr="0053784B" w:rsidRDefault="00166C1F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153263">
        <w:rPr>
          <w:rFonts w:asciiTheme="minorHAnsi" w:hAnsiTheme="minorHAnsi" w:cstheme="minorHAnsi"/>
          <w:sz w:val="24"/>
          <w:szCs w:val="24"/>
          <w:lang w:val="sr-Cyrl-CS"/>
        </w:rPr>
        <w:t>Набавка услуга овјере еталона и верификација мјерних уређаја за потребе ЗЕДП „Електро-Бијељина“ а.д. Бијељина</w:t>
      </w:r>
      <w:r w:rsidR="0053784B">
        <w:rPr>
          <w:rFonts w:asciiTheme="minorHAnsi" w:hAnsiTheme="minorHAnsi" w:cs="Calibri"/>
          <w:noProof w:val="0"/>
          <w:sz w:val="24"/>
          <w:szCs w:val="24"/>
        </w:rPr>
        <w:t xml:space="preserve">. 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Предмет набавке је дет</w:t>
      </w:r>
      <w:r w:rsidR="0053784B">
        <w:rPr>
          <w:rFonts w:asciiTheme="minorHAnsi" w:hAnsiTheme="minorHAnsi" w:cs="Calibri"/>
          <w:noProof w:val="0"/>
          <w:sz w:val="24"/>
          <w:szCs w:val="24"/>
        </w:rPr>
        <w:t>а</w:t>
      </w:r>
      <w:r w:rsidR="0053784B">
        <w:rPr>
          <w:rFonts w:asciiTheme="minorHAnsi" w:hAnsiTheme="minorHAnsi" w:cs="Calibri"/>
          <w:noProof w:val="0"/>
          <w:sz w:val="24"/>
          <w:szCs w:val="24"/>
          <w:lang w:val="sr-Latn-BA"/>
        </w:rPr>
        <w:t>љ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но описан у </w:t>
      </w:r>
      <w:r w:rsidR="0096058E">
        <w:rPr>
          <w:rFonts w:asciiTheme="minorHAnsi" w:hAnsiTheme="minorHAnsi" w:cs="Calibri"/>
          <w:noProof w:val="0"/>
          <w:sz w:val="24"/>
          <w:szCs w:val="24"/>
        </w:rPr>
        <w:t>Тендерској документацији.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5. Подаци о Споразуму о јавној набавци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5.а. Да ли је уговор обухваћен Споразумом о јавној набавци (ГПА)?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6. Укупна количина или обим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53784B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II 7. Мјесто 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изв</w:t>
      </w: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ршења услуга </w:t>
      </w:r>
    </w:p>
    <w:p w:rsidR="0096058E" w:rsidRPr="00FA0D5E" w:rsidRDefault="00FA0D5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9. Трајање уговора или рок извршења</w:t>
      </w:r>
    </w:p>
    <w:p w:rsidR="0096058E" w:rsidRPr="0053784B" w:rsidRDefault="0053784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12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мјесец</w:t>
      </w:r>
      <w:r>
        <w:rPr>
          <w:rFonts w:asciiTheme="minorHAnsi" w:hAnsiTheme="minorHAnsi" w:cs="Calibri"/>
          <w:noProof w:val="0"/>
          <w:sz w:val="24"/>
          <w:szCs w:val="24"/>
        </w:rPr>
        <w:t>и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III: ПРАВНЕ, ЕКОНОМСКЕ И ТЕХНИЧКЕ ИНФОРМАЦИЈЕ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1. Да ли се захтијева гаранција за понуду?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2. Да ли се захтјева гаранција за извршење уговора?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3. Битни услови финансирања и плаћања или упућивање на одговарајуће прописе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7C5D64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4. Ограничења за учешће</w:t>
      </w:r>
    </w:p>
    <w:p w:rsidR="0096058E" w:rsidRDefault="0096058E" w:rsidP="00C9367C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Обавезни услови за учешће из члана 45. Закона о јавним набавкама, а докази 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дефинисани детаљно у тендерској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документацији.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5. Способност за обављање професионалне дјелатности</w:t>
      </w:r>
    </w:p>
    <w:p w:rsidR="0096058E" w:rsidRPr="0053784B" w:rsidRDefault="00166C1F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Обаве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зни услови за учешће из члана 4</w:t>
      </w:r>
      <w:r>
        <w:rPr>
          <w:rFonts w:asciiTheme="minorHAnsi" w:hAnsiTheme="minorHAnsi" w:cs="Calibri"/>
          <w:noProof w:val="0"/>
          <w:sz w:val="24"/>
          <w:szCs w:val="24"/>
        </w:rPr>
        <w:t>6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. Закона о јавним набавкама, а докази 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дефинисани детаљно у тендерској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документацији</w:t>
      </w:r>
      <w:r>
        <w:rPr>
          <w:rFonts w:asciiTheme="minorHAnsi" w:hAnsiTheme="minorHAnsi" w:cs="Calibri"/>
          <w:noProof w:val="0"/>
          <w:sz w:val="24"/>
          <w:szCs w:val="24"/>
        </w:rPr>
        <w:t>.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</w:p>
    <w:p w:rsidR="00166C1F" w:rsidRDefault="00166C1F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III </w:t>
      </w: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>6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Резервисан уговор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53784B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53784B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166C1F" w:rsidRDefault="00166C1F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ОДЈЕЉАК IV: ПОСТУПАК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1. Врста поступка</w:t>
      </w:r>
    </w:p>
    <w:p w:rsidR="0053784B" w:rsidRPr="00FA0D5E" w:rsidRDefault="00FA0D5E" w:rsidP="00FA0D5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s-Cyrl-BA"/>
        </w:rPr>
        <w:t xml:space="preserve">Преговарачки поступак без објаве обавјештења о набавци  (члан 21. став (1) тачка </w:t>
      </w:r>
      <w:r w:rsidR="00034497">
        <w:rPr>
          <w:rFonts w:asciiTheme="minorHAnsi" w:hAnsiTheme="minorHAnsi"/>
          <w:sz w:val="24"/>
          <w:szCs w:val="24"/>
          <w:lang w:val="bs-Cyrl-BA"/>
        </w:rPr>
        <w:t xml:space="preserve"> ц) </w:t>
      </w:r>
      <w:r>
        <w:rPr>
          <w:rFonts w:asciiTheme="minorHAnsi" w:hAnsiTheme="minorHAnsi"/>
          <w:sz w:val="24"/>
          <w:szCs w:val="24"/>
          <w:lang w:val="bs-Cyrl-BA"/>
        </w:rPr>
        <w:t>ЗЈН БиХ).</w:t>
      </w:r>
    </w:p>
    <w:p w:rsidR="0096058E" w:rsidRPr="0053784B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2. Критеријуми за додјелу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Најнижа цијена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3. Услови преузимања/достављања захтјева за тендерску документацију</w:t>
      </w:r>
    </w:p>
    <w:p w:rsidR="00647936" w:rsidRPr="00C921C2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3.а. Тендерска документација је објављена на порталу јавних набавки?</w:t>
      </w:r>
    </w:p>
    <w:p w:rsidR="00647936" w:rsidRPr="00C921C2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Не.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>Тендерска документација се може преузети на сљедећи начин: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- у сједишту Уговорног органа, на адреси датој у тачки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1.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 након доставе писменог захтјева у ком се наводе идентификациони подаци понуђача (назив, адреса, ЈИБ, контакт особа, контакт телефон и e-mail адреса), сваким радним даном од 0</w:t>
      </w:r>
      <w:r w:rsidR="00904130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,00 до 1</w:t>
      </w:r>
      <w:r w:rsidR="00904130">
        <w:rPr>
          <w:rFonts w:asciiTheme="minorHAnsi" w:hAnsiTheme="minorHAnsi" w:cs="Calibri"/>
          <w:noProof w:val="0"/>
          <w:sz w:val="24"/>
          <w:szCs w:val="24"/>
        </w:rPr>
        <w:t>5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,00 часова, почев од дана објављивања овог обавјештења 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на сајту Уговорног органа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до </w:t>
      </w:r>
      <w:r w:rsidR="00CB01E4">
        <w:rPr>
          <w:rFonts w:asciiTheme="minorHAnsi" w:hAnsiTheme="minorHAnsi" w:cs="Calibri"/>
          <w:noProof w:val="0"/>
          <w:sz w:val="24"/>
          <w:szCs w:val="24"/>
          <w:lang w:val="bs-Cyrl-BA"/>
        </w:rPr>
        <w:t>03</w:t>
      </w:r>
      <w:r w:rsidR="0053784B">
        <w:rPr>
          <w:rFonts w:asciiTheme="minorHAnsi" w:hAnsiTheme="minorHAnsi" w:cs="Calibri"/>
          <w:noProof w:val="0"/>
          <w:sz w:val="24"/>
          <w:szCs w:val="24"/>
        </w:rPr>
        <w:t>.</w:t>
      </w:r>
      <w:r w:rsidR="00CB01E4">
        <w:rPr>
          <w:rFonts w:asciiTheme="minorHAnsi" w:hAnsiTheme="minorHAnsi" w:cs="Calibri"/>
          <w:noProof w:val="0"/>
          <w:sz w:val="24"/>
          <w:szCs w:val="24"/>
          <w:lang w:val="bs-Cyrl-BA"/>
        </w:rPr>
        <w:t>11</w:t>
      </w:r>
      <w:r w:rsidR="00CB01E4">
        <w:rPr>
          <w:rFonts w:asciiTheme="minorHAnsi" w:hAnsiTheme="minorHAnsi" w:cs="Calibri"/>
          <w:noProof w:val="0"/>
          <w:sz w:val="24"/>
          <w:szCs w:val="24"/>
        </w:rPr>
        <w:t>.20</w:t>
      </w:r>
      <w:r w:rsidR="00CB01E4">
        <w:rPr>
          <w:rFonts w:asciiTheme="minorHAnsi" w:hAnsiTheme="minorHAnsi" w:cs="Calibri"/>
          <w:noProof w:val="0"/>
          <w:sz w:val="24"/>
          <w:szCs w:val="24"/>
          <w:lang w:val="bs-Cyrl-BA"/>
        </w:rPr>
        <w:t>20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 године</w:t>
      </w:r>
      <w:r w:rsidR="00904130">
        <w:rPr>
          <w:rFonts w:asciiTheme="minorHAnsi" w:hAnsiTheme="minorHAnsi" w:cs="Calibri"/>
          <w:noProof w:val="0"/>
          <w:sz w:val="24"/>
          <w:szCs w:val="24"/>
        </w:rPr>
        <w:t xml:space="preserve"> у 1</w:t>
      </w:r>
      <w:r w:rsidR="00034497">
        <w:rPr>
          <w:rFonts w:asciiTheme="minorHAnsi" w:hAnsiTheme="minorHAnsi" w:cs="Calibri"/>
          <w:noProof w:val="0"/>
          <w:sz w:val="24"/>
          <w:szCs w:val="24"/>
        </w:rPr>
        <w:t>2</w:t>
      </w:r>
      <w:r w:rsidR="00FA0D5E">
        <w:rPr>
          <w:rFonts w:asciiTheme="minorHAnsi" w:hAnsiTheme="minorHAnsi" w:cs="Calibri"/>
          <w:noProof w:val="0"/>
          <w:sz w:val="24"/>
          <w:szCs w:val="24"/>
        </w:rPr>
        <w:t>:0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>0 часова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,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 лично, путем редовне поште са плаћањем трошкова доставе на терет понуђача или путем e-mail-a.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3.б. Може се обезбиједити/доставити захтјев до</w:t>
      </w:r>
    </w:p>
    <w:p w:rsidR="0096058E" w:rsidRPr="0096058E" w:rsidRDefault="00CB01E4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"/>
          <w:noProof w:val="0"/>
          <w:sz w:val="24"/>
          <w:szCs w:val="24"/>
          <w:lang w:val="bs-Cyrl-BA"/>
        </w:rPr>
        <w:t>03</w:t>
      </w:r>
      <w:r>
        <w:rPr>
          <w:rFonts w:asciiTheme="minorHAnsi" w:hAnsiTheme="minorHAnsi" w:cs="Calibri"/>
          <w:noProof w:val="0"/>
          <w:sz w:val="24"/>
          <w:szCs w:val="24"/>
        </w:rPr>
        <w:t>.</w:t>
      </w:r>
      <w:r>
        <w:rPr>
          <w:rFonts w:asciiTheme="minorHAnsi" w:hAnsiTheme="minorHAnsi" w:cs="Calibri"/>
          <w:noProof w:val="0"/>
          <w:sz w:val="24"/>
          <w:szCs w:val="24"/>
          <w:lang w:val="bs-Cyrl-BA"/>
        </w:rPr>
        <w:t>11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.20</w:t>
      </w:r>
      <w:r>
        <w:rPr>
          <w:rFonts w:asciiTheme="minorHAnsi" w:hAnsiTheme="minorHAnsi" w:cs="Calibri"/>
          <w:noProof w:val="0"/>
          <w:sz w:val="24"/>
          <w:szCs w:val="24"/>
          <w:lang w:val="bs-Cyrl-BA"/>
        </w:rPr>
        <w:t>20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4. Да ли се намјерава користити е-аукција?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5. Да ли је објављено претходно информационо обавјештење?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6. Рок за пријем понуда/захтјева за учешће</w:t>
      </w:r>
    </w:p>
    <w:p w:rsidR="0096058E" w:rsidRPr="00647936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Датум и вријеме </w:t>
      </w:r>
      <w:r w:rsidR="00CB01E4">
        <w:rPr>
          <w:rFonts w:asciiTheme="minorHAnsi" w:hAnsiTheme="minorHAnsi" w:cs="Calibri"/>
          <w:b/>
          <w:bCs/>
          <w:noProof w:val="0"/>
          <w:sz w:val="24"/>
          <w:szCs w:val="24"/>
          <w:lang w:val="bs-Cyrl-BA"/>
        </w:rPr>
        <w:t>03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</w:t>
      </w:r>
      <w:r w:rsidR="00CB01E4">
        <w:rPr>
          <w:rFonts w:asciiTheme="minorHAnsi" w:hAnsiTheme="minorHAnsi" w:cs="Calibri"/>
          <w:b/>
          <w:bCs/>
          <w:noProof w:val="0"/>
          <w:sz w:val="24"/>
          <w:szCs w:val="24"/>
          <w:lang w:val="bs-Cyrl-BA"/>
        </w:rPr>
        <w:t>11</w:t>
      </w:r>
      <w:r w:rsidR="00CB01E4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.20</w:t>
      </w:r>
      <w:r w:rsidR="00CB01E4">
        <w:rPr>
          <w:rFonts w:asciiTheme="minorHAnsi" w:hAnsiTheme="minorHAnsi" w:cs="Calibri"/>
          <w:b/>
          <w:bCs/>
          <w:noProof w:val="0"/>
          <w:sz w:val="24"/>
          <w:szCs w:val="24"/>
          <w:lang w:val="bs-Cyrl-BA"/>
        </w:rPr>
        <w:t>20</w:t>
      </w:r>
      <w:bookmarkStart w:id="0" w:name="_GoBack"/>
      <w:bookmarkEnd w:id="0"/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. </w:t>
      </w:r>
      <w:r w:rsidR="00FA0D5E">
        <w:rPr>
          <w:rFonts w:asciiTheme="minorHAnsi" w:hAnsiTheme="minorHAnsi" w:cs="Calibri"/>
          <w:b/>
          <w:bCs/>
          <w:noProof w:val="0"/>
          <w:sz w:val="24"/>
          <w:szCs w:val="24"/>
        </w:rPr>
        <w:t>1</w:t>
      </w:r>
      <w:r w:rsidR="00DF6631">
        <w:rPr>
          <w:rFonts w:asciiTheme="minorHAnsi" w:hAnsiTheme="minorHAnsi" w:cs="Calibri"/>
          <w:b/>
          <w:bCs/>
          <w:noProof w:val="0"/>
          <w:sz w:val="24"/>
          <w:szCs w:val="24"/>
        </w:rPr>
        <w:t>2</w:t>
      </w:r>
      <w:r w:rsidR="0053784B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:</w:t>
      </w:r>
      <w:r w:rsidR="00FA0D5E">
        <w:rPr>
          <w:rFonts w:asciiTheme="minorHAnsi" w:hAnsiTheme="minorHAnsi" w:cs="Calibri"/>
          <w:b/>
          <w:bCs/>
          <w:noProof w:val="0"/>
          <w:sz w:val="24"/>
          <w:szCs w:val="24"/>
        </w:rPr>
        <w:t>0</w:t>
      </w:r>
      <w:r w:rsid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</w:p>
    <w:sectPr w:rsidR="0096058E" w:rsidSect="00C921C2">
      <w:pgSz w:w="11906" w:h="16838"/>
      <w:pgMar w:top="993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E"/>
    <w:rsid w:val="00034497"/>
    <w:rsid w:val="00153263"/>
    <w:rsid w:val="00166C1F"/>
    <w:rsid w:val="0018682B"/>
    <w:rsid w:val="001A4B1E"/>
    <w:rsid w:val="001D343B"/>
    <w:rsid w:val="001E65B7"/>
    <w:rsid w:val="00205A09"/>
    <w:rsid w:val="0026466B"/>
    <w:rsid w:val="00271DE6"/>
    <w:rsid w:val="002A33A2"/>
    <w:rsid w:val="002E4132"/>
    <w:rsid w:val="00322A2E"/>
    <w:rsid w:val="00443109"/>
    <w:rsid w:val="0053784B"/>
    <w:rsid w:val="00630F71"/>
    <w:rsid w:val="00647936"/>
    <w:rsid w:val="00741C81"/>
    <w:rsid w:val="00780CB6"/>
    <w:rsid w:val="007C5D64"/>
    <w:rsid w:val="007D0E84"/>
    <w:rsid w:val="0080527B"/>
    <w:rsid w:val="00843FE9"/>
    <w:rsid w:val="008E16BE"/>
    <w:rsid w:val="00904130"/>
    <w:rsid w:val="0096058E"/>
    <w:rsid w:val="009A3C50"/>
    <w:rsid w:val="009D1634"/>
    <w:rsid w:val="00B13540"/>
    <w:rsid w:val="00B778D3"/>
    <w:rsid w:val="00C57ADB"/>
    <w:rsid w:val="00C921C2"/>
    <w:rsid w:val="00C9367C"/>
    <w:rsid w:val="00CB01E4"/>
    <w:rsid w:val="00CE11D5"/>
    <w:rsid w:val="00DF6631"/>
    <w:rsid w:val="00E03436"/>
    <w:rsid w:val="00E212D3"/>
    <w:rsid w:val="00E924F5"/>
    <w:rsid w:val="00F7326F"/>
    <w:rsid w:val="00FA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4B"/>
    <w:pPr>
      <w:jc w:val="both"/>
    </w:pPr>
    <w:rPr>
      <w:rFonts w:ascii="Arial" w:eastAsia="Calibri" w:hAnsi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4B"/>
    <w:pPr>
      <w:jc w:val="both"/>
    </w:pPr>
    <w:rPr>
      <w:rFonts w:ascii="Arial" w:eastAsia="Calibri" w:hAnsi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A0D950E-E1CE-48E3-8105-46E1972E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Alati za srpski jezik</vt:lpstr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Alati za srpski jezik</dc:title>
  <dc:creator>Rade Jelic</dc:creator>
  <cp:lastModifiedBy>Danijel Pajic</cp:lastModifiedBy>
  <cp:revision>3</cp:revision>
  <cp:lastPrinted>2018-08-01T08:41:00Z</cp:lastPrinted>
  <dcterms:created xsi:type="dcterms:W3CDTF">2020-10-14T09:55:00Z</dcterms:created>
  <dcterms:modified xsi:type="dcterms:W3CDTF">2020-10-14T09:58:00Z</dcterms:modified>
</cp:coreProperties>
</file>